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9832CE" w14:textId="32A7AC14" w:rsidR="000803C8" w:rsidRPr="009008C8" w:rsidRDefault="009008C8" w:rsidP="009008C8">
      <w:pPr>
        <w:rPr>
          <w:rFonts w:cstheme="minorHAnsi"/>
          <w:b/>
          <w:i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GREEN PASS E SCUOLA </w:t>
      </w:r>
      <w:r>
        <w:rPr>
          <w:rFonts w:cstheme="minorHAnsi"/>
          <w:b/>
          <w:sz w:val="24"/>
          <w:szCs w:val="24"/>
        </w:rPr>
        <w:br/>
      </w:r>
      <w:r w:rsidRPr="009008C8">
        <w:rPr>
          <w:rFonts w:cstheme="minorHAnsi"/>
          <w:b/>
          <w:sz w:val="28"/>
          <w:szCs w:val="28"/>
        </w:rPr>
        <w:t>Turi: cambia ministro ma non cambia il metodo: si firma e poi si fa a piacere</w:t>
      </w:r>
      <w:r w:rsidR="00C72BDE">
        <w:rPr>
          <w:rFonts w:cstheme="minorHAnsi"/>
          <w:b/>
          <w:sz w:val="28"/>
          <w:szCs w:val="28"/>
        </w:rPr>
        <w:br/>
      </w:r>
      <w:r>
        <w:rPr>
          <w:rFonts w:cstheme="minorHAnsi"/>
          <w:b/>
          <w:i/>
          <w:sz w:val="24"/>
          <w:szCs w:val="24"/>
        </w:rPr>
        <w:t>C</w:t>
      </w:r>
      <w:r w:rsidR="00BA7BD5" w:rsidRPr="009008C8">
        <w:rPr>
          <w:rFonts w:cstheme="minorHAnsi"/>
          <w:b/>
          <w:i/>
          <w:sz w:val="24"/>
          <w:szCs w:val="24"/>
        </w:rPr>
        <w:t>on una</w:t>
      </w:r>
      <w:r>
        <w:rPr>
          <w:rFonts w:cstheme="minorHAnsi"/>
          <w:b/>
          <w:i/>
          <w:sz w:val="24"/>
          <w:szCs w:val="24"/>
        </w:rPr>
        <w:t xml:space="preserve"> circolare inviata alle scuole s</w:t>
      </w:r>
      <w:r w:rsidR="00BA7BD5" w:rsidRPr="009008C8">
        <w:rPr>
          <w:rFonts w:cstheme="minorHAnsi"/>
          <w:b/>
          <w:i/>
          <w:sz w:val="24"/>
          <w:szCs w:val="24"/>
        </w:rPr>
        <w:t>i</w:t>
      </w:r>
      <w:r>
        <w:rPr>
          <w:rFonts w:cstheme="minorHAnsi"/>
          <w:b/>
          <w:i/>
          <w:sz w:val="24"/>
          <w:szCs w:val="24"/>
        </w:rPr>
        <w:t xml:space="preserve"> cambiano le regole e si</w:t>
      </w:r>
      <w:r w:rsidR="00BA7BD5" w:rsidRPr="009008C8">
        <w:rPr>
          <w:rFonts w:cstheme="minorHAnsi"/>
          <w:b/>
          <w:i/>
          <w:sz w:val="24"/>
          <w:szCs w:val="24"/>
        </w:rPr>
        <w:t xml:space="preserve"> tradisce </w:t>
      </w:r>
      <w:r w:rsidR="00C72BDE">
        <w:rPr>
          <w:rFonts w:cstheme="minorHAnsi"/>
          <w:b/>
          <w:i/>
          <w:sz w:val="24"/>
          <w:szCs w:val="24"/>
        </w:rPr>
        <w:t>il merito</w:t>
      </w:r>
      <w:r w:rsidR="00BA7BD5" w:rsidRPr="009008C8">
        <w:rPr>
          <w:rFonts w:cstheme="minorHAnsi"/>
          <w:b/>
          <w:i/>
          <w:sz w:val="24"/>
          <w:szCs w:val="24"/>
        </w:rPr>
        <w:t xml:space="preserve"> dell’accordo</w:t>
      </w:r>
      <w:r w:rsidR="00C72BDE">
        <w:rPr>
          <w:rFonts w:cstheme="minorHAnsi"/>
          <w:b/>
          <w:i/>
          <w:sz w:val="24"/>
          <w:szCs w:val="24"/>
        </w:rPr>
        <w:t>.</w:t>
      </w:r>
      <w:r w:rsidR="00C72BDE">
        <w:rPr>
          <w:rFonts w:cstheme="minorHAnsi"/>
          <w:b/>
          <w:i/>
          <w:sz w:val="24"/>
          <w:szCs w:val="24"/>
        </w:rPr>
        <w:br/>
        <w:t>Pronti anche al ritiro della firma.</w:t>
      </w:r>
    </w:p>
    <w:p w14:paraId="33891A24" w14:textId="3330F97C" w:rsidR="009008C8" w:rsidRDefault="00041F51" w:rsidP="009008C8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Son</w:t>
      </w:r>
      <w:r w:rsidR="00F65F0E">
        <w:rPr>
          <w:rFonts w:cstheme="minorHAnsi"/>
          <w:sz w:val="24"/>
          <w:szCs w:val="24"/>
        </w:rPr>
        <w:t>o</w:t>
      </w:r>
      <w:r>
        <w:rPr>
          <w:rFonts w:cstheme="minorHAnsi"/>
          <w:sz w:val="24"/>
          <w:szCs w:val="24"/>
        </w:rPr>
        <w:t xml:space="preserve"> passat</w:t>
      </w:r>
      <w:r w:rsidR="00F65F0E">
        <w:rPr>
          <w:rFonts w:cstheme="minorHAnsi"/>
          <w:sz w:val="24"/>
          <w:szCs w:val="24"/>
        </w:rPr>
        <w:t>i</w:t>
      </w:r>
      <w:r>
        <w:rPr>
          <w:rFonts w:cstheme="minorHAnsi"/>
          <w:sz w:val="24"/>
          <w:szCs w:val="24"/>
        </w:rPr>
        <w:t xml:space="preserve"> solo</w:t>
      </w:r>
      <w:r w:rsidR="00876E52" w:rsidRPr="009008C8">
        <w:rPr>
          <w:rFonts w:cstheme="minorHAnsi"/>
          <w:sz w:val="24"/>
          <w:szCs w:val="24"/>
        </w:rPr>
        <w:t xml:space="preserve"> quattro giorni</w:t>
      </w:r>
      <w:r w:rsidR="009008C8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e </w:t>
      </w:r>
      <w:r w:rsidR="009008C8">
        <w:rPr>
          <w:rFonts w:cstheme="minorHAnsi"/>
          <w:sz w:val="24"/>
          <w:szCs w:val="24"/>
        </w:rPr>
        <w:t xml:space="preserve">il ministro Bianchi </w:t>
      </w:r>
      <w:r>
        <w:rPr>
          <w:rFonts w:cstheme="minorHAnsi"/>
          <w:sz w:val="24"/>
          <w:szCs w:val="24"/>
        </w:rPr>
        <w:t xml:space="preserve">già </w:t>
      </w:r>
      <w:r w:rsidR="009008C8">
        <w:rPr>
          <w:rFonts w:cstheme="minorHAnsi"/>
          <w:sz w:val="24"/>
          <w:szCs w:val="24"/>
        </w:rPr>
        <w:t>ci ripensa e manda alle scuole una</w:t>
      </w:r>
      <w:r w:rsidR="00876E52" w:rsidRPr="009008C8">
        <w:rPr>
          <w:rFonts w:cstheme="minorHAnsi"/>
          <w:sz w:val="24"/>
          <w:szCs w:val="24"/>
        </w:rPr>
        <w:t xml:space="preserve"> circolare applicativa </w:t>
      </w:r>
      <w:r w:rsidR="009008C8">
        <w:rPr>
          <w:rFonts w:cstheme="minorHAnsi"/>
          <w:sz w:val="24"/>
          <w:szCs w:val="24"/>
        </w:rPr>
        <w:t>del Protocollo appena firmato nella quale si dice: i</w:t>
      </w:r>
      <w:r w:rsidR="00876E52" w:rsidRPr="009008C8">
        <w:rPr>
          <w:rFonts w:cstheme="minorHAnsi"/>
          <w:sz w:val="24"/>
          <w:szCs w:val="24"/>
        </w:rPr>
        <w:t xml:space="preserve"> tamponi diagnostici </w:t>
      </w:r>
      <w:r w:rsidR="00F121DC" w:rsidRPr="009008C8">
        <w:rPr>
          <w:rFonts w:cstheme="minorHAnsi"/>
          <w:sz w:val="24"/>
          <w:szCs w:val="24"/>
        </w:rPr>
        <w:t xml:space="preserve">da effettuare </w:t>
      </w:r>
      <w:r w:rsidR="00876E52" w:rsidRPr="009008C8">
        <w:rPr>
          <w:rFonts w:cstheme="minorHAnsi"/>
          <w:sz w:val="24"/>
          <w:szCs w:val="24"/>
        </w:rPr>
        <w:t xml:space="preserve">al personale scolastico, </w:t>
      </w:r>
      <w:r w:rsidR="009008C8" w:rsidRPr="003E3991">
        <w:rPr>
          <w:rFonts w:cstheme="minorHAnsi"/>
          <w:b/>
          <w:bCs/>
          <w:sz w:val="24"/>
          <w:szCs w:val="24"/>
        </w:rPr>
        <w:t>saranno limitati</w:t>
      </w:r>
      <w:r w:rsidR="00A015F7" w:rsidRPr="003E3991">
        <w:rPr>
          <w:rFonts w:cstheme="minorHAnsi"/>
          <w:b/>
          <w:bCs/>
          <w:sz w:val="24"/>
          <w:szCs w:val="24"/>
        </w:rPr>
        <w:t xml:space="preserve"> unicamente</w:t>
      </w:r>
      <w:r w:rsidR="00A015F7" w:rsidRPr="009008C8">
        <w:rPr>
          <w:rFonts w:cstheme="minorHAnsi"/>
          <w:sz w:val="24"/>
          <w:szCs w:val="24"/>
        </w:rPr>
        <w:t xml:space="preserve"> </w:t>
      </w:r>
      <w:r w:rsidR="00EA4DF6" w:rsidRPr="009008C8">
        <w:rPr>
          <w:rFonts w:cstheme="minorHAnsi"/>
          <w:sz w:val="24"/>
          <w:szCs w:val="24"/>
        </w:rPr>
        <w:t>a</w:t>
      </w:r>
      <w:r w:rsidR="00E75ABE">
        <w:rPr>
          <w:rFonts w:cstheme="minorHAnsi"/>
          <w:sz w:val="24"/>
          <w:szCs w:val="24"/>
        </w:rPr>
        <w:t xml:space="preserve"> </w:t>
      </w:r>
      <w:r w:rsidR="00EA4DF6" w:rsidRPr="009008C8">
        <w:rPr>
          <w:rFonts w:cstheme="minorHAnsi"/>
          <w:sz w:val="24"/>
          <w:szCs w:val="24"/>
        </w:rPr>
        <w:t>chi</w:t>
      </w:r>
      <w:r w:rsidR="00A015F7" w:rsidRPr="009008C8">
        <w:rPr>
          <w:rFonts w:cstheme="minorHAnsi"/>
          <w:i/>
          <w:sz w:val="24"/>
          <w:szCs w:val="24"/>
        </w:rPr>
        <w:t xml:space="preserve"> </w:t>
      </w:r>
      <w:r w:rsidR="00E75ABE">
        <w:rPr>
          <w:rFonts w:cstheme="minorHAnsi"/>
          <w:i/>
          <w:sz w:val="24"/>
          <w:szCs w:val="24"/>
        </w:rPr>
        <w:t>«</w:t>
      </w:r>
      <w:r w:rsidR="00A015F7" w:rsidRPr="009008C8">
        <w:rPr>
          <w:rFonts w:cstheme="minorHAnsi"/>
          <w:i/>
          <w:sz w:val="24"/>
          <w:szCs w:val="24"/>
        </w:rPr>
        <w:t>si trova in condizione di fragilità sulla base di idonea certificazione medica</w:t>
      </w:r>
      <w:r w:rsidR="00E75ABE">
        <w:rPr>
          <w:rFonts w:cstheme="minorHAnsi"/>
          <w:i/>
          <w:sz w:val="24"/>
          <w:szCs w:val="24"/>
        </w:rPr>
        <w:t>»</w:t>
      </w:r>
      <w:r w:rsidR="00F448EE" w:rsidRPr="009008C8">
        <w:rPr>
          <w:rFonts w:cstheme="minorHAnsi"/>
          <w:sz w:val="24"/>
          <w:szCs w:val="24"/>
        </w:rPr>
        <w:t xml:space="preserve">. </w:t>
      </w:r>
    </w:p>
    <w:p w14:paraId="20E1BFE9" w14:textId="6F4208FE" w:rsidR="00876E52" w:rsidRPr="009008C8" w:rsidRDefault="009008C8" w:rsidP="009008C8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Il </w:t>
      </w:r>
      <w:r w:rsidRPr="009008C8">
        <w:rPr>
          <w:rFonts w:cstheme="minorHAnsi"/>
          <w:sz w:val="24"/>
          <w:szCs w:val="24"/>
        </w:rPr>
        <w:t>Protocollo viene stravolto</w:t>
      </w:r>
      <w:r>
        <w:rPr>
          <w:rFonts w:cstheme="minorHAnsi"/>
          <w:sz w:val="24"/>
          <w:szCs w:val="24"/>
        </w:rPr>
        <w:t xml:space="preserve"> – ammonisce Turi che</w:t>
      </w:r>
      <w:r w:rsidR="00E75ABE">
        <w:rPr>
          <w:rFonts w:cstheme="minorHAnsi"/>
          <w:sz w:val="24"/>
          <w:szCs w:val="24"/>
        </w:rPr>
        <w:t>,</w:t>
      </w:r>
      <w:r>
        <w:rPr>
          <w:rFonts w:cstheme="minorHAnsi"/>
          <w:sz w:val="24"/>
          <w:szCs w:val="24"/>
        </w:rPr>
        <w:t xml:space="preserve"> in modo diretto dice di essere pronto persino al ritiro della firma. La limitazione contenuta nella circolare, infatti,</w:t>
      </w:r>
      <w:r w:rsidR="00C72BDE">
        <w:rPr>
          <w:rFonts w:cstheme="minorHAnsi"/>
          <w:sz w:val="24"/>
          <w:szCs w:val="24"/>
        </w:rPr>
        <w:t xml:space="preserve"> </w:t>
      </w:r>
      <w:r w:rsidR="00A015F7" w:rsidRPr="009008C8">
        <w:rPr>
          <w:rFonts w:cstheme="minorHAnsi"/>
          <w:sz w:val="24"/>
          <w:szCs w:val="24"/>
        </w:rPr>
        <w:t xml:space="preserve">non compare nel testo finale del Protocollo sulla sicurezza </w:t>
      </w:r>
      <w:r>
        <w:rPr>
          <w:rFonts w:cstheme="minorHAnsi"/>
          <w:sz w:val="24"/>
          <w:szCs w:val="24"/>
        </w:rPr>
        <w:t>firmato dalla Uil Scuola.</w:t>
      </w:r>
    </w:p>
    <w:p w14:paraId="0BFC5271" w14:textId="535FE61E" w:rsidR="00375481" w:rsidRPr="009008C8" w:rsidRDefault="009008C8" w:rsidP="009008C8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Non è accettabile – denuncia Turi – che</w:t>
      </w:r>
      <w:r w:rsidR="00A015F7" w:rsidRPr="009008C8">
        <w:rPr>
          <w:rFonts w:cstheme="minorHAnsi"/>
          <w:sz w:val="24"/>
          <w:szCs w:val="24"/>
        </w:rPr>
        <w:t xml:space="preserve"> un atto ufficiale dell’</w:t>
      </w:r>
      <w:r>
        <w:rPr>
          <w:rFonts w:cstheme="minorHAnsi"/>
          <w:sz w:val="24"/>
          <w:szCs w:val="24"/>
        </w:rPr>
        <w:t>a</w:t>
      </w:r>
      <w:r w:rsidR="00A015F7" w:rsidRPr="009008C8">
        <w:rPr>
          <w:rFonts w:cstheme="minorHAnsi"/>
          <w:sz w:val="24"/>
          <w:szCs w:val="24"/>
        </w:rPr>
        <w:t>mministrazione scolastica</w:t>
      </w:r>
      <w:r w:rsidR="00375481" w:rsidRPr="009008C8">
        <w:rPr>
          <w:rFonts w:cstheme="minorHAnsi"/>
          <w:sz w:val="24"/>
          <w:szCs w:val="24"/>
        </w:rPr>
        <w:t xml:space="preserve">, </w:t>
      </w:r>
      <w:r w:rsidR="00A015F7" w:rsidRPr="009008C8">
        <w:rPr>
          <w:rFonts w:cstheme="minorHAnsi"/>
          <w:sz w:val="24"/>
          <w:szCs w:val="24"/>
        </w:rPr>
        <w:t>anziché chiarire il contenuto, alter</w:t>
      </w:r>
      <w:r>
        <w:rPr>
          <w:rFonts w:cstheme="minorHAnsi"/>
          <w:sz w:val="24"/>
          <w:szCs w:val="24"/>
        </w:rPr>
        <w:t>i</w:t>
      </w:r>
      <w:r w:rsidR="00A015F7" w:rsidRPr="009008C8">
        <w:rPr>
          <w:rFonts w:cstheme="minorHAnsi"/>
          <w:sz w:val="24"/>
          <w:szCs w:val="24"/>
        </w:rPr>
        <w:t xml:space="preserve"> </w:t>
      </w:r>
      <w:r w:rsidR="00375481" w:rsidRPr="009008C8">
        <w:rPr>
          <w:rFonts w:cstheme="minorHAnsi"/>
          <w:sz w:val="24"/>
          <w:szCs w:val="24"/>
        </w:rPr>
        <w:t>la sostanza</w:t>
      </w:r>
      <w:r>
        <w:rPr>
          <w:rFonts w:cstheme="minorHAnsi"/>
          <w:sz w:val="24"/>
          <w:szCs w:val="24"/>
        </w:rPr>
        <w:t xml:space="preserve"> di un accordo.</w:t>
      </w:r>
    </w:p>
    <w:p w14:paraId="69F372E5" w14:textId="13324930" w:rsidR="00375481" w:rsidRPr="009008C8" w:rsidRDefault="00C72BDE" w:rsidP="009008C8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La nostra posizione è stata chiara fin dall’inizio – osserva il segretario generale della Uil Scuola -</w:t>
      </w:r>
      <w:r w:rsidR="00375481" w:rsidRPr="009008C8">
        <w:rPr>
          <w:rFonts w:cstheme="minorHAnsi"/>
          <w:sz w:val="24"/>
          <w:szCs w:val="24"/>
        </w:rPr>
        <w:t xml:space="preserve"> i costi per l’effettuazione dei tamponi diagnostici debb</w:t>
      </w:r>
      <w:r>
        <w:rPr>
          <w:rFonts w:cstheme="minorHAnsi"/>
          <w:sz w:val="24"/>
          <w:szCs w:val="24"/>
        </w:rPr>
        <w:t>o</w:t>
      </w:r>
      <w:r w:rsidR="00375481" w:rsidRPr="009008C8">
        <w:rPr>
          <w:rFonts w:cstheme="minorHAnsi"/>
          <w:sz w:val="24"/>
          <w:szCs w:val="24"/>
        </w:rPr>
        <w:t xml:space="preserve">no essere a totale carico delle scuole, utilizzando i fondi specifici erogati dal Ministero dell’Istruzione per </w:t>
      </w:r>
      <w:r w:rsidR="00A559B4" w:rsidRPr="009008C8">
        <w:rPr>
          <w:rFonts w:cstheme="minorHAnsi"/>
          <w:sz w:val="24"/>
          <w:szCs w:val="24"/>
        </w:rPr>
        <w:t xml:space="preserve">la profilassi sanitaria anti Covid. </w:t>
      </w:r>
    </w:p>
    <w:p w14:paraId="202DEEDD" w14:textId="3E7BFA09" w:rsidR="00C72BDE" w:rsidRPr="009008C8" w:rsidRDefault="00C72BDE" w:rsidP="00C72BDE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Chiediamo al ministro Bianchi – sottolinea </w:t>
      </w:r>
      <w:proofErr w:type="gramStart"/>
      <w:r>
        <w:rPr>
          <w:rFonts w:cstheme="minorHAnsi"/>
          <w:sz w:val="24"/>
          <w:szCs w:val="24"/>
        </w:rPr>
        <w:t>Turi  -</w:t>
      </w:r>
      <w:proofErr w:type="gramEnd"/>
      <w:r>
        <w:rPr>
          <w:rFonts w:cstheme="minorHAnsi"/>
          <w:sz w:val="24"/>
          <w:szCs w:val="24"/>
        </w:rPr>
        <w:t xml:space="preserve"> di </w:t>
      </w:r>
      <w:r w:rsidR="00A559B4" w:rsidRPr="009008C8">
        <w:rPr>
          <w:rFonts w:cstheme="minorHAnsi"/>
          <w:sz w:val="24"/>
          <w:szCs w:val="24"/>
        </w:rPr>
        <w:t>riformulare la circolare applicativa</w:t>
      </w:r>
      <w:r>
        <w:rPr>
          <w:rFonts w:cstheme="minorHAnsi"/>
          <w:sz w:val="24"/>
          <w:szCs w:val="24"/>
        </w:rPr>
        <w:t xml:space="preserve"> rispettando </w:t>
      </w:r>
      <w:r w:rsidR="00A559B4" w:rsidRPr="009008C8">
        <w:rPr>
          <w:rFonts w:cstheme="minorHAnsi"/>
          <w:sz w:val="24"/>
          <w:szCs w:val="24"/>
        </w:rPr>
        <w:t xml:space="preserve">il contenuto originario contenuto nel Protocollo. Diversamente </w:t>
      </w:r>
      <w:r>
        <w:rPr>
          <w:rFonts w:cstheme="minorHAnsi"/>
          <w:sz w:val="24"/>
          <w:szCs w:val="24"/>
        </w:rPr>
        <w:t xml:space="preserve">siamo pronti a </w:t>
      </w:r>
      <w:r w:rsidR="00BA7BD5" w:rsidRPr="009008C8">
        <w:rPr>
          <w:rFonts w:cstheme="minorHAnsi"/>
          <w:sz w:val="24"/>
          <w:szCs w:val="24"/>
        </w:rPr>
        <w:t>ritirare</w:t>
      </w:r>
      <w:r>
        <w:rPr>
          <w:rFonts w:cstheme="minorHAnsi"/>
          <w:sz w:val="24"/>
          <w:szCs w:val="24"/>
        </w:rPr>
        <w:t xml:space="preserve"> la firma. </w:t>
      </w:r>
      <w:r>
        <w:rPr>
          <w:rFonts w:cstheme="minorHAnsi"/>
          <w:sz w:val="24"/>
          <w:szCs w:val="24"/>
        </w:rPr>
        <w:br/>
        <w:t>La Conferenza n</w:t>
      </w:r>
      <w:r w:rsidRPr="009008C8">
        <w:rPr>
          <w:rFonts w:cstheme="minorHAnsi"/>
          <w:sz w:val="24"/>
          <w:szCs w:val="24"/>
        </w:rPr>
        <w:t xml:space="preserve">azionale dei </w:t>
      </w:r>
      <w:r>
        <w:rPr>
          <w:rFonts w:cstheme="minorHAnsi"/>
          <w:sz w:val="24"/>
          <w:szCs w:val="24"/>
        </w:rPr>
        <w:t>s</w:t>
      </w:r>
      <w:r w:rsidRPr="009008C8">
        <w:rPr>
          <w:rFonts w:cstheme="minorHAnsi"/>
          <w:sz w:val="24"/>
          <w:szCs w:val="24"/>
        </w:rPr>
        <w:t xml:space="preserve">egretari regionali </w:t>
      </w:r>
      <w:r>
        <w:rPr>
          <w:rFonts w:cstheme="minorHAnsi"/>
          <w:sz w:val="24"/>
          <w:szCs w:val="24"/>
        </w:rPr>
        <w:t xml:space="preserve">è stata già convocata </w:t>
      </w:r>
      <w:r w:rsidRPr="009008C8">
        <w:rPr>
          <w:rFonts w:cstheme="minorHAnsi"/>
          <w:sz w:val="24"/>
          <w:szCs w:val="24"/>
        </w:rPr>
        <w:t xml:space="preserve">per </w:t>
      </w:r>
      <w:r>
        <w:rPr>
          <w:rFonts w:cstheme="minorHAnsi"/>
          <w:sz w:val="24"/>
          <w:szCs w:val="24"/>
        </w:rPr>
        <w:t>definire</w:t>
      </w:r>
      <w:r w:rsidRPr="009008C8">
        <w:rPr>
          <w:rFonts w:cstheme="minorHAnsi"/>
          <w:sz w:val="24"/>
          <w:szCs w:val="24"/>
        </w:rPr>
        <w:t xml:space="preserve"> le decisioni conseguenti a questa </w:t>
      </w:r>
      <w:r>
        <w:rPr>
          <w:rFonts w:cstheme="minorHAnsi"/>
          <w:sz w:val="24"/>
          <w:szCs w:val="24"/>
        </w:rPr>
        <w:t xml:space="preserve">incresciosa </w:t>
      </w:r>
      <w:r w:rsidRPr="009008C8">
        <w:rPr>
          <w:rFonts w:cstheme="minorHAnsi"/>
          <w:sz w:val="24"/>
          <w:szCs w:val="24"/>
        </w:rPr>
        <w:t>situazione.</w:t>
      </w:r>
    </w:p>
    <w:p w14:paraId="12FC8892" w14:textId="77777777" w:rsidR="00E75ABE" w:rsidRDefault="00C72BDE" w:rsidP="009008C8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Il ritorno in sicurezza a scuola passa dalla tutela dei lavoratori – aggiunge Turi – non escludiamo anche di aprire un</w:t>
      </w:r>
      <w:r w:rsidR="00A559B4" w:rsidRPr="009008C8">
        <w:rPr>
          <w:rFonts w:cstheme="minorHAnsi"/>
          <w:sz w:val="24"/>
          <w:szCs w:val="24"/>
        </w:rPr>
        <w:t xml:space="preserve"> contenzioso con l’</w:t>
      </w:r>
      <w:r>
        <w:rPr>
          <w:rFonts w:cstheme="minorHAnsi"/>
          <w:sz w:val="24"/>
          <w:szCs w:val="24"/>
        </w:rPr>
        <w:t>a</w:t>
      </w:r>
      <w:r w:rsidR="00A559B4" w:rsidRPr="009008C8">
        <w:rPr>
          <w:rFonts w:cstheme="minorHAnsi"/>
          <w:sz w:val="24"/>
          <w:szCs w:val="24"/>
        </w:rPr>
        <w:t>mministrazione scolastica per tutelare i lavoratori</w:t>
      </w:r>
      <w:r>
        <w:rPr>
          <w:rFonts w:cstheme="minorHAnsi"/>
          <w:sz w:val="24"/>
          <w:szCs w:val="24"/>
        </w:rPr>
        <w:t xml:space="preserve"> da una </w:t>
      </w:r>
      <w:r w:rsidR="00F121DC" w:rsidRPr="009008C8">
        <w:rPr>
          <w:rFonts w:cstheme="minorHAnsi"/>
          <w:sz w:val="24"/>
          <w:szCs w:val="24"/>
        </w:rPr>
        <w:t>insopportabile penalizzazione</w:t>
      </w:r>
      <w:r>
        <w:rPr>
          <w:rFonts w:cstheme="minorHAnsi"/>
          <w:sz w:val="24"/>
          <w:szCs w:val="24"/>
        </w:rPr>
        <w:t xml:space="preserve">. </w:t>
      </w:r>
    </w:p>
    <w:p w14:paraId="4F7AED68" w14:textId="75A45CFF" w:rsidR="007A0CE0" w:rsidRPr="009008C8" w:rsidRDefault="00E75ABE" w:rsidP="009008C8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Il decreto di agosto va modificato in sede di conversione in legge. </w:t>
      </w:r>
      <w:proofErr w:type="gramStart"/>
      <w:r>
        <w:rPr>
          <w:rFonts w:cstheme="minorHAnsi"/>
          <w:sz w:val="24"/>
          <w:szCs w:val="24"/>
        </w:rPr>
        <w:t>E’</w:t>
      </w:r>
      <w:proofErr w:type="gramEnd"/>
      <w:r>
        <w:rPr>
          <w:rFonts w:cstheme="minorHAnsi"/>
          <w:sz w:val="24"/>
          <w:szCs w:val="24"/>
        </w:rPr>
        <w:t xml:space="preserve"> compito della politica – puntualizza Turi - </w:t>
      </w:r>
      <w:r w:rsidR="00A559B4" w:rsidRPr="009008C8">
        <w:rPr>
          <w:rFonts w:cstheme="minorHAnsi"/>
          <w:sz w:val="24"/>
          <w:szCs w:val="24"/>
        </w:rPr>
        <w:t>temperare il rigore di una norma</w:t>
      </w:r>
      <w:r>
        <w:rPr>
          <w:rFonts w:cstheme="minorHAnsi"/>
          <w:sz w:val="24"/>
          <w:szCs w:val="24"/>
        </w:rPr>
        <w:t xml:space="preserve"> che appare profondamente ingiusta </w:t>
      </w:r>
      <w:r w:rsidR="00A559B4" w:rsidRPr="009008C8">
        <w:rPr>
          <w:rFonts w:cstheme="minorHAnsi"/>
          <w:sz w:val="24"/>
          <w:szCs w:val="24"/>
        </w:rPr>
        <w:t xml:space="preserve">nella parte in cui </w:t>
      </w:r>
      <w:r w:rsidR="00C72BDE">
        <w:rPr>
          <w:rFonts w:cstheme="minorHAnsi"/>
          <w:sz w:val="24"/>
          <w:szCs w:val="24"/>
        </w:rPr>
        <w:t>definisce</w:t>
      </w:r>
      <w:r w:rsidR="00A559B4" w:rsidRPr="009008C8">
        <w:rPr>
          <w:rFonts w:cstheme="minorHAnsi"/>
          <w:sz w:val="24"/>
          <w:szCs w:val="24"/>
        </w:rPr>
        <w:t xml:space="preserve"> l’obbligo del </w:t>
      </w:r>
      <w:r w:rsidR="00A559B4" w:rsidRPr="009008C8">
        <w:rPr>
          <w:rFonts w:cstheme="minorHAnsi"/>
          <w:i/>
          <w:sz w:val="24"/>
          <w:szCs w:val="24"/>
        </w:rPr>
        <w:t>green pass</w:t>
      </w:r>
      <w:r w:rsidR="00A559B4" w:rsidRPr="009008C8">
        <w:rPr>
          <w:rFonts w:cstheme="minorHAnsi"/>
          <w:sz w:val="24"/>
          <w:szCs w:val="24"/>
        </w:rPr>
        <w:t xml:space="preserve"> per il personale scolastico</w:t>
      </w:r>
      <w:r>
        <w:rPr>
          <w:rFonts w:cstheme="minorHAnsi"/>
          <w:sz w:val="24"/>
          <w:szCs w:val="24"/>
        </w:rPr>
        <w:t xml:space="preserve">, pena la privazione della retribuzione </w:t>
      </w:r>
      <w:r w:rsidR="00C72BDE">
        <w:rPr>
          <w:rFonts w:cstheme="minorHAnsi"/>
          <w:sz w:val="24"/>
          <w:szCs w:val="24"/>
        </w:rPr>
        <w:t xml:space="preserve">per i </w:t>
      </w:r>
      <w:r w:rsidR="00A559B4" w:rsidRPr="009008C8">
        <w:rPr>
          <w:rFonts w:cstheme="minorHAnsi"/>
          <w:sz w:val="24"/>
          <w:szCs w:val="24"/>
        </w:rPr>
        <w:t xml:space="preserve">lavoratori </w:t>
      </w:r>
      <w:r w:rsidR="000803C8" w:rsidRPr="009008C8">
        <w:rPr>
          <w:rFonts w:cstheme="minorHAnsi"/>
          <w:sz w:val="24"/>
          <w:szCs w:val="24"/>
        </w:rPr>
        <w:t>inadempienti</w:t>
      </w:r>
      <w:r>
        <w:rPr>
          <w:rFonts w:cstheme="minorHAnsi"/>
          <w:sz w:val="24"/>
          <w:szCs w:val="24"/>
        </w:rPr>
        <w:t xml:space="preserve">. Una misura che ci vede contrari e che </w:t>
      </w:r>
      <w:r w:rsidR="000803C8" w:rsidRPr="009008C8">
        <w:rPr>
          <w:rFonts w:cstheme="minorHAnsi"/>
          <w:sz w:val="24"/>
          <w:szCs w:val="24"/>
        </w:rPr>
        <w:t>impegn</w:t>
      </w:r>
      <w:r>
        <w:rPr>
          <w:rFonts w:cstheme="minorHAnsi"/>
          <w:sz w:val="24"/>
          <w:szCs w:val="24"/>
        </w:rPr>
        <w:t>erà</w:t>
      </w:r>
      <w:r w:rsidR="000803C8" w:rsidRPr="009008C8">
        <w:rPr>
          <w:rFonts w:cstheme="minorHAnsi"/>
          <w:sz w:val="24"/>
          <w:szCs w:val="24"/>
        </w:rPr>
        <w:t xml:space="preserve"> la </w:t>
      </w:r>
      <w:r w:rsidR="00C72BDE">
        <w:rPr>
          <w:rFonts w:cstheme="minorHAnsi"/>
          <w:sz w:val="24"/>
          <w:szCs w:val="24"/>
        </w:rPr>
        <w:t>Uil Scuola</w:t>
      </w:r>
      <w:r w:rsidR="000803C8" w:rsidRPr="009008C8">
        <w:rPr>
          <w:rFonts w:cstheme="minorHAnsi"/>
          <w:sz w:val="24"/>
          <w:szCs w:val="24"/>
        </w:rPr>
        <w:t xml:space="preserve"> </w:t>
      </w:r>
      <w:r w:rsidR="00BA7BD5" w:rsidRPr="009008C8">
        <w:rPr>
          <w:rFonts w:cstheme="minorHAnsi"/>
          <w:sz w:val="24"/>
          <w:szCs w:val="24"/>
        </w:rPr>
        <w:t>in ogni sede</w:t>
      </w:r>
      <w:r>
        <w:rPr>
          <w:rFonts w:cstheme="minorHAnsi"/>
          <w:sz w:val="24"/>
          <w:szCs w:val="24"/>
        </w:rPr>
        <w:t>,</w:t>
      </w:r>
      <w:r w:rsidR="00BA7BD5" w:rsidRPr="009008C8">
        <w:rPr>
          <w:rFonts w:cstheme="minorHAnsi"/>
          <w:sz w:val="24"/>
          <w:szCs w:val="24"/>
        </w:rPr>
        <w:t xml:space="preserve"> non ultima quella giudiziaria</w:t>
      </w:r>
      <w:r w:rsidR="00F448EE" w:rsidRPr="009008C8">
        <w:rPr>
          <w:rFonts w:cstheme="minorHAnsi"/>
          <w:sz w:val="24"/>
          <w:szCs w:val="24"/>
        </w:rPr>
        <w:t xml:space="preserve">. </w:t>
      </w:r>
      <w:r>
        <w:rPr>
          <w:rFonts w:cstheme="minorHAnsi"/>
          <w:sz w:val="24"/>
          <w:szCs w:val="24"/>
        </w:rPr>
        <w:br/>
      </w:r>
    </w:p>
    <w:p w14:paraId="0F166853" w14:textId="77777777" w:rsidR="00375481" w:rsidRPr="009008C8" w:rsidRDefault="00375481" w:rsidP="009008C8">
      <w:pPr>
        <w:rPr>
          <w:rFonts w:cstheme="minorHAnsi"/>
          <w:sz w:val="24"/>
          <w:szCs w:val="24"/>
        </w:rPr>
      </w:pPr>
      <w:r w:rsidRPr="009008C8">
        <w:rPr>
          <w:rFonts w:cstheme="minorHAnsi"/>
          <w:sz w:val="24"/>
          <w:szCs w:val="24"/>
        </w:rPr>
        <w:t xml:space="preserve">   </w:t>
      </w:r>
    </w:p>
    <w:p w14:paraId="69ACE209" w14:textId="77777777" w:rsidR="00A015F7" w:rsidRPr="009008C8" w:rsidRDefault="00A015F7" w:rsidP="009008C8">
      <w:pPr>
        <w:rPr>
          <w:rFonts w:cstheme="minorHAnsi"/>
          <w:sz w:val="24"/>
          <w:szCs w:val="24"/>
        </w:rPr>
      </w:pPr>
      <w:r w:rsidRPr="009008C8">
        <w:rPr>
          <w:rFonts w:cstheme="minorHAnsi"/>
          <w:sz w:val="24"/>
          <w:szCs w:val="24"/>
        </w:rPr>
        <w:t xml:space="preserve"> </w:t>
      </w:r>
    </w:p>
    <w:p w14:paraId="286861B7" w14:textId="77777777" w:rsidR="00375481" w:rsidRPr="009008C8" w:rsidRDefault="00375481" w:rsidP="009008C8">
      <w:pPr>
        <w:rPr>
          <w:rFonts w:cstheme="minorHAnsi"/>
          <w:sz w:val="24"/>
          <w:szCs w:val="24"/>
        </w:rPr>
      </w:pPr>
    </w:p>
    <w:sectPr w:rsidR="00375481" w:rsidRPr="009008C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6E52"/>
    <w:rsid w:val="00041F51"/>
    <w:rsid w:val="000803C8"/>
    <w:rsid w:val="001D1C7E"/>
    <w:rsid w:val="00375481"/>
    <w:rsid w:val="003E3991"/>
    <w:rsid w:val="004D59D0"/>
    <w:rsid w:val="006E0552"/>
    <w:rsid w:val="007627CC"/>
    <w:rsid w:val="007A0CE0"/>
    <w:rsid w:val="00876E52"/>
    <w:rsid w:val="009008C8"/>
    <w:rsid w:val="009541D2"/>
    <w:rsid w:val="00A015F7"/>
    <w:rsid w:val="00A559B4"/>
    <w:rsid w:val="00BA7BD5"/>
    <w:rsid w:val="00BE7AD4"/>
    <w:rsid w:val="00C72BDE"/>
    <w:rsid w:val="00E75ABE"/>
    <w:rsid w:val="00EA4DF6"/>
    <w:rsid w:val="00F121DC"/>
    <w:rsid w:val="00F448EE"/>
    <w:rsid w:val="00F65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C8E109"/>
  <w15:chartTrackingRefBased/>
  <w15:docId w15:val="{B6139E13-269E-431F-A1E5-877577EF5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346</Words>
  <Characters>1976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Giancarlo</dc:creator>
  <cp:keywords/>
  <dc:description/>
  <cp:lastModifiedBy>Francesca Ricci</cp:lastModifiedBy>
  <cp:revision>3</cp:revision>
  <dcterms:created xsi:type="dcterms:W3CDTF">2021-08-19T09:28:00Z</dcterms:created>
  <dcterms:modified xsi:type="dcterms:W3CDTF">2021-08-19T09:37:00Z</dcterms:modified>
</cp:coreProperties>
</file>